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A19F0" w14:textId="77777777" w:rsidR="00FC5186" w:rsidRPr="00FC5186" w:rsidRDefault="00FC5186" w:rsidP="00FC51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3"/>
          <w:szCs w:val="24"/>
          <w:lang w:eastAsia="it-IT"/>
          <w14:ligatures w14:val="none"/>
        </w:rPr>
        <w:t>COMUNE DI CONDOVE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  <w:t>Città Metropolitana di Torino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  <w:t>Piazza Martiri della Libertà n. 7 – 10055 Condove (TO)</w:t>
      </w:r>
    </w:p>
    <w:p w14:paraId="5371F5D6" w14:textId="77777777" w:rsidR="00FC5186" w:rsidRPr="00FC5186" w:rsidRDefault="00FC5186" w:rsidP="00FC5186">
      <w:pPr>
        <w:spacing w:before="100" w:beforeAutospacing="1" w:after="100" w:afterAutospacing="1" w:line="240" w:lineRule="auto"/>
        <w:jc w:val="lowKashida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3"/>
          <w:szCs w:val="24"/>
          <w:lang w:eastAsia="it-IT"/>
          <w14:ligatures w14:val="none"/>
        </w:rPr>
        <w:t>AVVISO PUBBLICO DI SELEZIONE, PER SOLI TITOLI, PER IL CONFERIMENTO DI N. 1 INCARICO DI RILEVATORE PER IL CENSIMENTO PERMANENTE DELLA POPOLAZIONE E DELLE ABITAZIONI 2026 – RILEVAZIONE DA LISTA – E PER LA FORMAZIONE DI UN ELENCO DI IDONEI PER EVENTUALI SOSTITUZIONI</w:t>
      </w:r>
    </w:p>
    <w:p w14:paraId="55F0F113" w14:textId="77777777" w:rsidR="00FC5186" w:rsidRPr="00FC5186" w:rsidRDefault="00FC5186" w:rsidP="00FC51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3"/>
          <w:szCs w:val="24"/>
          <w:lang w:eastAsia="it-IT"/>
          <w14:ligatures w14:val="none"/>
        </w:rPr>
        <w:t>IL RESPONSABILE DELL’AREA AMMINISTRATIVA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</w: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3"/>
          <w:szCs w:val="24"/>
          <w:lang w:eastAsia="it-IT"/>
          <w14:ligatures w14:val="none"/>
        </w:rPr>
        <w:t>RESPONSABILE DELL’UFFICIO COMUNALE DI CENSIMENTO</w:t>
      </w:r>
    </w:p>
    <w:p w14:paraId="175D5A0B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Vista la Legge 27 dicembre 2017, n. 205, art. 1, commi da 227 a 237, con la quale sono stati indetti e disciplinati i Censimenti permanenti;</w:t>
      </w:r>
    </w:p>
    <w:p w14:paraId="7354204D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Visto il </w:t>
      </w:r>
      <w:proofErr w:type="spellStart"/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D.Lgs.</w:t>
      </w:r>
      <w:proofErr w:type="spellEnd"/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 6 settembre 1989, n. 322, recante “Norme sul Sistema statistico nazionale e sulla riorganizzazione dell’Istituto nazionale di statistica”;</w:t>
      </w:r>
    </w:p>
    <w:p w14:paraId="7D680EAC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Vista la Circolare ISTAT n. 2, prot. n. 1837138/26 del 07/05/2026, acquisita al protocollo del Comune di Condove n. 3632 dell’11/05/2026, avente ad oggetto “Censimento permanente della popolazione 2026: Rilevazione da Lista (IST-02494). Operatori di censimento: modalità di selezione, requisiti professionali, formazione e compiti; assicurazione del personale della rete di rilevazione territoriale. Altre disposizioni in materia di comunicazione e promozione sul territorio”;</w:t>
      </w:r>
    </w:p>
    <w:p w14:paraId="1C07E17C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Richiamato il Decreto del Sindaco n. 5/2026, con il quale la Dott.ssa Roberta Rodella è stata nominata Responsabile dell’Ufficio Comunale di Censimento del Comune di Condove;</w:t>
      </w:r>
    </w:p>
    <w:p w14:paraId="75621568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Richiamata la determinazione del Responsabile dell’Area Amministrativa n. 74/174 dell’08/05/2026, con la quale è stato costituito l’Ufficio Comunale di Censimento del Comune di Condove;</w:t>
      </w:r>
    </w:p>
    <w:p w14:paraId="4EDC1BEF" w14:textId="22AA5F82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Richiamata la determinazione del Responsabile dell’Area Amministrativa n. 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237/</w:t>
      </w:r>
      <w:proofErr w:type="gramStart"/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2026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  con</w:t>
      </w:r>
      <w:proofErr w:type="gramEnd"/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 la quale è stato approvato il presente avviso pubblico e il relativo modello di domanda;</w:t>
      </w:r>
    </w:p>
    <w:p w14:paraId="6D28820E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3"/>
          <w:szCs w:val="24"/>
          <w:lang w:eastAsia="it-IT"/>
          <w14:ligatures w14:val="none"/>
        </w:rPr>
        <w:t>RENDE NOTO</w:t>
      </w:r>
    </w:p>
    <w:p w14:paraId="461231F2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che il Comune di Condove intende procedere alla selezione, per soli titoli, finalizzata al conferimento di </w:t>
      </w: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3"/>
          <w:szCs w:val="24"/>
          <w:lang w:eastAsia="it-IT"/>
          <w14:ligatures w14:val="none"/>
        </w:rPr>
        <w:t>n. 1 incarico di rilevatore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 per il Censimento permanente della popolazione e delle abitazioni 2026 – Rilevazione da Lista.</w:t>
      </w:r>
    </w:p>
    <w:p w14:paraId="4312E941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La procedura è altresì finalizzata alla formazione di un elenco di soggetti idonei, utilizzabile per eventuali sostituzioni in caso di rinuncia, mancato completamento della formazione, mancato superamento del test finale, impedimento o altra causa ostativa allo svolgimento dell’incarico.</w:t>
      </w:r>
    </w:p>
    <w:p w14:paraId="478B425F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L’inserimento nell’elenco degli idonei non comporta alcun diritto al conferimento dell’incarico.</w:t>
      </w:r>
    </w:p>
    <w:p w14:paraId="340F5551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  <w:t>Art. 1 – Oggetto dell’incarico</w:t>
      </w:r>
    </w:p>
    <w:p w14:paraId="4B48C9E2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L’incarico ha ad oggetto lo svolgimento delle attività di rilevatore nell’ambito del Censimento permanente della popolazione e delle abitazioni 2026 – Rilevazione da Lista.</w:t>
      </w:r>
    </w:p>
    <w:p w14:paraId="4275CB8D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Il rilevatore dovrà svolgere le attività previste dalle circolari e dalle istruzioni impartite da ISTAT, nonché dal Responsabile dell’Ufficio Comunale di Censimento.</w:t>
      </w:r>
    </w:p>
    <w:p w14:paraId="3C0EC201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lastRenderedPageBreak/>
        <w:t>In particolare, il rilevatore dovrà:</w:t>
      </w:r>
    </w:p>
    <w:p w14:paraId="1D357BC7" w14:textId="77777777" w:rsidR="00FC5186" w:rsidRPr="00FC5186" w:rsidRDefault="00FC5186" w:rsidP="00FC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partecipare obbligatoriamente all’intero percorso formativo previsto da ISTAT;</w:t>
      </w:r>
    </w:p>
    <w:p w14:paraId="27DA4BD9" w14:textId="77777777" w:rsidR="00FC5186" w:rsidRPr="00FC5186" w:rsidRDefault="00FC5186" w:rsidP="00FC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superare il relativo test finale di valutazione;</w:t>
      </w:r>
    </w:p>
    <w:p w14:paraId="7C9C9367" w14:textId="77777777" w:rsidR="00FC5186" w:rsidRPr="00FC5186" w:rsidRDefault="00FC5186" w:rsidP="00FC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effettuare le interviste alle unità di rilevazione assegnate, secondo le modalità stabilite da ISTAT;</w:t>
      </w:r>
    </w:p>
    <w:p w14:paraId="1DCFD2E0" w14:textId="77777777" w:rsidR="00FC5186" w:rsidRPr="00FC5186" w:rsidRDefault="00FC5186" w:rsidP="00FC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utilizzare il Sistema di Gestione delle Indagini – SGI e/o l’App RILEVO;</w:t>
      </w:r>
    </w:p>
    <w:p w14:paraId="48D9A9F9" w14:textId="77777777" w:rsidR="00FC5186" w:rsidRPr="00FC5186" w:rsidRDefault="00FC5186" w:rsidP="00FC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gestire e aggiornare quotidianamente il diario relativo alle unità di rilevazione assegnate;</w:t>
      </w:r>
    </w:p>
    <w:p w14:paraId="615AA40D" w14:textId="77777777" w:rsidR="00FC5186" w:rsidRPr="00FC5186" w:rsidRDefault="00FC5186" w:rsidP="00FC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fornire alle famiglie interessate informazioni sulla finalità della rilevazione, sulle modalità di compilazione e sull’obbligo di risposta;</w:t>
      </w:r>
    </w:p>
    <w:p w14:paraId="6D546475" w14:textId="77777777" w:rsidR="00FC5186" w:rsidRPr="00FC5186" w:rsidRDefault="00FC5186" w:rsidP="00FC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segnalare al Responsabile dell’Ufficio Comunale di Censimento eventuali criticità, mancate risposte o violazioni dell’obbligo di risposta;</w:t>
      </w:r>
    </w:p>
    <w:p w14:paraId="599EBF42" w14:textId="77777777" w:rsidR="00FC5186" w:rsidRPr="00FC5186" w:rsidRDefault="00FC5186" w:rsidP="00FC51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svolgere ogni altra attività connessa alla rilevazione e richiesta dal Responsabile UCC, dal personale di staff o dall’ISTAT.</w:t>
      </w:r>
    </w:p>
    <w:p w14:paraId="6679A8B2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  <w:t>Art. 2 – Requisiti di ammissione</w:t>
      </w:r>
    </w:p>
    <w:p w14:paraId="6449A73A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Possono presentare domanda i soggetti in possesso, alla data di scadenza del presente avviso, dei seguenti requisiti minimi:</w:t>
      </w:r>
    </w:p>
    <w:p w14:paraId="78A151DB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a) età non inferiore a 18 anni;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  <w:t>b) diploma di scuola superiore di secondo grado o titolo di studio equipollente;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  <w:t>c) capacità di utilizzare i più diffusi strumenti informatici, quali PC, tablet, internet e posta elettronica;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  <w:t>d) esperienza in materia di rilevazioni statistiche e, in particolare, nell’effettuazione di interviste;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  <w:t>e) ottima conoscenza parlata e scritta della lingua italiana;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  <w:t>f) godimento dei diritti politici;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  <w:t>g) assenza di condanne penali;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  <w:t>h) cittadinanza italiana o di uno degli Stati membri dell’Unione europea oppure possesso di regolare permesso di soggiorno.</w:t>
      </w:r>
    </w:p>
    <w:p w14:paraId="5FCE2D14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 requisiti devono essere posseduti alla data di scadenza del termine per la presentazione della domanda e devono permanere per tutta la durata dell’incarico.</w:t>
      </w:r>
    </w:p>
    <w:p w14:paraId="03A42F1D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L’Amministrazione si riserva di verificare, anche successivamente, la veridicità delle dichiarazioni rese.</w:t>
      </w:r>
    </w:p>
    <w:p w14:paraId="18E24773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  <w:t>Art. 3 – Requisiti preferenziali e criteri di valutazione</w:t>
      </w:r>
    </w:p>
    <w:p w14:paraId="3BDBC604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La selezione avverrà per soli titoli, sulla base delle dichiarazioni rese nella domanda di partecipazione.</w:t>
      </w:r>
    </w:p>
    <w:p w14:paraId="79486CFA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Costituiscono elementi di valutazione preferenziale:</w:t>
      </w:r>
    </w:p>
    <w:p w14:paraId="6A89B7BE" w14:textId="77777777" w:rsidR="00FC5186" w:rsidRPr="00FC5186" w:rsidRDefault="00FC5186" w:rsidP="00FC518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precedenti esperienze in rilevazioni censuarie o statistiche svolte per conto di ISTAT o di enti pubblici;</w:t>
      </w:r>
    </w:p>
    <w:p w14:paraId="405AD6DB" w14:textId="77777777" w:rsidR="00FC5186" w:rsidRPr="00FC5186" w:rsidRDefault="00FC5186" w:rsidP="00FC518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precedenti esperienze nell’effettuazione di interviste;</w:t>
      </w:r>
    </w:p>
    <w:p w14:paraId="77F1596F" w14:textId="77777777" w:rsidR="00FC5186" w:rsidRPr="00FC5186" w:rsidRDefault="00FC5186" w:rsidP="00FC518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precedenti esperienze presso uffici demografici, anagrafici, elettorali o statistici di enti pubblici;</w:t>
      </w:r>
    </w:p>
    <w:p w14:paraId="0100FB47" w14:textId="77777777" w:rsidR="00FC5186" w:rsidRPr="00FC5186" w:rsidRDefault="00FC5186" w:rsidP="00FC518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conoscenza e capacità di utilizzo degli strumenti informatici;</w:t>
      </w:r>
    </w:p>
    <w:p w14:paraId="1DB48153" w14:textId="77777777" w:rsidR="00FC5186" w:rsidRPr="00FC5186" w:rsidRDefault="00FC5186" w:rsidP="00FC518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conoscenza del territorio comunale;</w:t>
      </w:r>
    </w:p>
    <w:p w14:paraId="30D21F47" w14:textId="77777777" w:rsidR="00FC5186" w:rsidRPr="00FC5186" w:rsidRDefault="00FC5186" w:rsidP="00FC518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buone capacità comunicative e relazionali;</w:t>
      </w:r>
    </w:p>
    <w:p w14:paraId="0806A8C5" w14:textId="77777777" w:rsidR="00FC5186" w:rsidRPr="00FC5186" w:rsidRDefault="00FC5186" w:rsidP="00FC518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autonomia organizzativa;</w:t>
      </w:r>
    </w:p>
    <w:p w14:paraId="028551B8" w14:textId="77777777" w:rsidR="00FC5186" w:rsidRPr="00FC5186" w:rsidRDefault="00FC5186" w:rsidP="00FC518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motivazione verso il tipo di attività.</w:t>
      </w:r>
    </w:p>
    <w:p w14:paraId="4F9CA7E4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Il Responsabile dell’Ufficio Comunale di Censimento procederà alla valutazione delle candidature e alla formazione dell’elenco degli idonei.</w:t>
      </w:r>
    </w:p>
    <w:p w14:paraId="47E1C62F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lastRenderedPageBreak/>
        <w:t>Il Comune si riserva la facoltà di richiedere chiarimenti, integrazioni o documentazione a comprova di quanto dichiarato.</w:t>
      </w:r>
    </w:p>
    <w:p w14:paraId="41660DA4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  <w:t>Art. 4 – Formazione obbligatoria</w:t>
      </w:r>
    </w:p>
    <w:p w14:paraId="03262E5D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Il soggetto individuato dovrà partecipare obbligatoriamente all’intero percorso formativo previsto da ISTAT e superare il relativo test finale di valutazione.</w:t>
      </w:r>
    </w:p>
    <w:p w14:paraId="6ACD5AD5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Il mancato completamento della formazione o il mancato superamento del test comporteranno l’impossibilità di svolgere l’incarico.</w:t>
      </w:r>
    </w:p>
    <w:p w14:paraId="63228E4C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Il soggetto incaricato sarà inserito nel Sistema di Gestione delle Indagini – SGI, secondo le modalità operative impartite da ISTAT, ai fini dell’accesso alla formazione e dello svolgimento delle attività censuarie.</w:t>
      </w:r>
    </w:p>
    <w:p w14:paraId="58DA5E76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  <w:t>Art. 5 – Durata dell’incarico</w:t>
      </w:r>
    </w:p>
    <w:p w14:paraId="4C66CA94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L’incarico avrà durata limitata al periodo necessario allo svolgimento delle attività relative al Censimento permanente della popolazione e delle abitazioni 2026 – Rilevazione da Lista, secondo il calendario, le fasi operative e le istruzioni stabilite da ISTAT.</w:t>
      </w:r>
    </w:p>
    <w:p w14:paraId="1E767752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L’incarico non costituisce rapporto di lavoro subordinato con il Comune di Condove.</w:t>
      </w:r>
    </w:p>
    <w:p w14:paraId="52BF9890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  <w:t>Art. 6 – Compenso</w:t>
      </w:r>
    </w:p>
    <w:p w14:paraId="1B4CB8BC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Il compenso sarà determinato nei limiti dei contributi assegnati da ISTAT al Comune di Condove per le attività censuarie e sarà liquidato secondo le modalità stabilite dalle disposizioni ISTAT e dagli atti comunali conseguenti.</w:t>
      </w:r>
    </w:p>
    <w:p w14:paraId="6957D7C4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La liquidazione del compenso sarà subordinata all’effettivo e regolare svolgimento delle attività assegnate, nonché alla validazione delle attività secondo le modalità previste da ISTAT.</w:t>
      </w:r>
    </w:p>
    <w:p w14:paraId="388DA4A6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  <w:t>Art. 7 – Modalità e termine di presentazione della domanda</w:t>
      </w:r>
    </w:p>
    <w:p w14:paraId="2CF2490D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La domanda di partecipazione dovrà essere redatta utilizzando il modello allegato al presente avviso.</w:t>
      </w:r>
    </w:p>
    <w:p w14:paraId="65E93BE8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La domanda dovrà pervenire al Comune di Condove </w:t>
      </w: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3"/>
          <w:szCs w:val="24"/>
          <w:lang w:eastAsia="it-IT"/>
          <w14:ligatures w14:val="none"/>
        </w:rPr>
        <w:t>entro e non oltre le ore 12.00 del giorno 26 giugno 2026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.</w:t>
      </w:r>
    </w:p>
    <w:p w14:paraId="3FAC185C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La domanda potrà essere presentata con una delle seguenti modalità:</w:t>
      </w:r>
    </w:p>
    <w:p w14:paraId="482F5C89" w14:textId="77777777" w:rsidR="00FC5186" w:rsidRPr="00FC5186" w:rsidRDefault="00FC5186" w:rsidP="00FC518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mediante consegna a mano all’Ufficio Protocollo del Comune di Condove, Piazza Martiri della Libertà n. 7 – 10055 Condove (TO);</w:t>
      </w:r>
    </w:p>
    <w:p w14:paraId="320DB39F" w14:textId="45C824D1" w:rsidR="00FC5186" w:rsidRPr="00FC5186" w:rsidRDefault="00FC5186" w:rsidP="00FC518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mediante posta elettronica ordinaria all’indirizzo: </w:t>
      </w:r>
      <w:hyperlink r:id="rId5" w:history="1">
        <w:r w:rsidRPr="00FC5186">
          <w:rPr>
            <w:rStyle w:val="Collegamentoipertestuale"/>
            <w:rFonts w:ascii="Times New Roman" w:eastAsia="Times New Roman" w:hAnsi="Times New Roman" w:cs="Times New Roman"/>
            <w:b/>
            <w:bCs/>
            <w:noProof w:val="0"/>
            <w:kern w:val="0"/>
            <w:sz w:val="23"/>
            <w:szCs w:val="24"/>
            <w:lang w:eastAsia="it-IT"/>
            <w14:ligatures w14:val="none"/>
          </w:rPr>
          <w:t>protocollo@comune.condove.to.it</w:t>
        </w:r>
      </w:hyperlink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.</w:t>
      </w:r>
    </w:p>
    <w:p w14:paraId="52B0AF5B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Nell’oggetto della comunicazione dovrà essere indicato:</w:t>
      </w:r>
    </w:p>
    <w:p w14:paraId="5F4412AB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3"/>
          <w:szCs w:val="24"/>
          <w:lang w:eastAsia="it-IT"/>
          <w14:ligatures w14:val="none"/>
        </w:rPr>
        <w:t>“Domanda rilevatore Censimento permanente popolazione 2026 – Rilevazione da Lista”</w:t>
      </w:r>
    </w:p>
    <w:p w14:paraId="518D1771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Alla domanda dovrà essere allegata copia di un documento di identità in corso di validità, salvo che la domanda sia sottoscritta digitalmente.</w:t>
      </w:r>
    </w:p>
    <w:p w14:paraId="2CC9246A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lastRenderedPageBreak/>
        <w:t>Il Comune non assume responsabilità per domande pervenute oltre il termine indicato, qualunque sia la causa del ritardo.</w:t>
      </w:r>
    </w:p>
    <w:p w14:paraId="3E49F420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  <w:t>Art. 8 – Esclusione dalla procedura</w:t>
      </w:r>
    </w:p>
    <w:p w14:paraId="36274079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Sono escluse dalla procedura le domande:</w:t>
      </w:r>
    </w:p>
    <w:p w14:paraId="1AE13B6D" w14:textId="77777777" w:rsidR="00FC5186" w:rsidRPr="00FC5186" w:rsidRDefault="00FC5186" w:rsidP="00FC518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pervenute oltre il termine di scadenza;</w:t>
      </w:r>
    </w:p>
    <w:p w14:paraId="4DB1736D" w14:textId="77777777" w:rsidR="00FC5186" w:rsidRPr="00FC5186" w:rsidRDefault="00FC5186" w:rsidP="00FC518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prive della sottoscrizione del candidato;</w:t>
      </w:r>
    </w:p>
    <w:p w14:paraId="2BA60A98" w14:textId="77777777" w:rsidR="00FC5186" w:rsidRPr="00FC5186" w:rsidRDefault="00FC5186" w:rsidP="00FC518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prive di copia del documento di identità, salvo sottoscrizione digitale;</w:t>
      </w:r>
    </w:p>
    <w:p w14:paraId="1BF13593" w14:textId="77777777" w:rsidR="00FC5186" w:rsidRPr="00FC5186" w:rsidRDefault="00FC5186" w:rsidP="00FC518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dalle quali risulti il mancato possesso dei requisiti minimi richiesti;</w:t>
      </w:r>
    </w:p>
    <w:p w14:paraId="0FA0FF67" w14:textId="77777777" w:rsidR="00FC5186" w:rsidRPr="00FC5186" w:rsidRDefault="00FC5186" w:rsidP="00FC518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incomplete in modo tale da non consentire l’identificazione del candidato o la verifica dei requisiti essenziali.</w:t>
      </w:r>
    </w:p>
    <w:p w14:paraId="05FBDE66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  <w:t>Art. 9 – Conferimento dell’incarico</w:t>
      </w:r>
    </w:p>
    <w:p w14:paraId="2A8FA887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L’incarico sarà conferito con successivo provvedimento del Responsabile dell’Area Amministrativa, in qualità di Responsabile dell’Ufficio Comunale di Censimento.</w:t>
      </w:r>
    </w:p>
    <w:p w14:paraId="644102BB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Il Comune potrà procedere allo scorrimento dell’elenco degli idonei in caso di rinuncia, mancato completamento della formazione, mancato superamento del test finale, indisponibilità, impedimento o altra causa ostativa allo svolgimento dell’incarico.</w:t>
      </w:r>
    </w:p>
    <w:p w14:paraId="3FE6B87A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  <w:t>Art. 10 – Trattamento dei dati personali</w:t>
      </w:r>
    </w:p>
    <w:p w14:paraId="11400540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I dati personali forniti dai candidati saranno trattati esclusivamente per le finalità connesse alla presente procedura e allo svolgimento delle attività censuarie, nel rispetto del Regolamento UE 2016/679, del </w:t>
      </w:r>
      <w:proofErr w:type="spellStart"/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D.Lgs.</w:t>
      </w:r>
      <w:proofErr w:type="spellEnd"/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 n. 196/2003 e </w:t>
      </w:r>
      <w:proofErr w:type="spellStart"/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s.m.i.</w:t>
      </w:r>
      <w:proofErr w:type="spellEnd"/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, nonché delle disposizioni impartite da ISTAT.</w:t>
      </w:r>
    </w:p>
    <w:p w14:paraId="6016356D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Il conferimento dei dati è necessario ai fini della partecipazione alla presente procedura.</w:t>
      </w:r>
    </w:p>
    <w:p w14:paraId="2BC68469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6"/>
          <w:szCs w:val="27"/>
          <w:lang w:eastAsia="it-IT"/>
          <w14:ligatures w14:val="none"/>
        </w:rPr>
        <w:t>Art. 11 – Pubblicazione</w:t>
      </w:r>
    </w:p>
    <w:p w14:paraId="79D28BC7" w14:textId="77777777" w:rsidR="00FC5186" w:rsidRPr="00FC5186" w:rsidRDefault="00FC5186" w:rsidP="00FC51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Il presente avviso è pubblicato all’Albo Pretorio online e sul sito istituzionale del Comune di Condove fino alle ore 12.00 del giorno 26 giugno 2026.</w:t>
      </w:r>
    </w:p>
    <w:p w14:paraId="1D49571E" w14:textId="7B5C2426" w:rsidR="00FC5186" w:rsidRPr="00FC5186" w:rsidRDefault="00FC5186" w:rsidP="00FC5186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</w:p>
    <w:p w14:paraId="219FDD43" w14:textId="6C63B551" w:rsidR="00FC5186" w:rsidRPr="00FC5186" w:rsidRDefault="00FC5186" w:rsidP="00FC5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 xml:space="preserve">Condove, lì 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18/06/2026</w:t>
      </w:r>
    </w:p>
    <w:p w14:paraId="0CF81222" w14:textId="77777777" w:rsidR="00FC5186" w:rsidRPr="00FC5186" w:rsidRDefault="00FC5186" w:rsidP="00FC518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</w:pP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t>Il Responsabile dell’Area Amministrativa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  <w:t>Responsabile dell’Ufficio Comunale di Censimento</w:t>
      </w:r>
      <w:r w:rsidRPr="00FC5186">
        <w:rPr>
          <w:rFonts w:ascii="Times New Roman" w:eastAsia="Times New Roman" w:hAnsi="Times New Roman" w:cs="Times New Roman"/>
          <w:noProof w:val="0"/>
          <w:kern w:val="0"/>
          <w:sz w:val="23"/>
          <w:szCs w:val="24"/>
          <w:lang w:eastAsia="it-IT"/>
          <w14:ligatures w14:val="none"/>
        </w:rPr>
        <w:br/>
      </w:r>
      <w:r w:rsidRPr="00FC5186">
        <w:rPr>
          <w:rFonts w:ascii="Times New Roman" w:eastAsia="Times New Roman" w:hAnsi="Times New Roman" w:cs="Times New Roman"/>
          <w:b/>
          <w:bCs/>
          <w:noProof w:val="0"/>
          <w:kern w:val="0"/>
          <w:sz w:val="23"/>
          <w:szCs w:val="24"/>
          <w:lang w:eastAsia="it-IT"/>
          <w14:ligatures w14:val="none"/>
        </w:rPr>
        <w:t>Dott.ssa Roberta Rodella</w:t>
      </w:r>
    </w:p>
    <w:p w14:paraId="368BE210" w14:textId="77777777" w:rsidR="009D3C1F" w:rsidRPr="00FC5186" w:rsidRDefault="009D3C1F">
      <w:pPr>
        <w:rPr>
          <w:sz w:val="21"/>
          <w:szCs w:val="21"/>
        </w:rPr>
      </w:pPr>
    </w:p>
    <w:sectPr w:rsidR="009D3C1F" w:rsidRPr="00FC518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11BB9"/>
    <w:multiLevelType w:val="multilevel"/>
    <w:tmpl w:val="63FAC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FD2C61"/>
    <w:multiLevelType w:val="multilevel"/>
    <w:tmpl w:val="5FB89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E138F2"/>
    <w:multiLevelType w:val="multilevel"/>
    <w:tmpl w:val="94BC6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097065"/>
    <w:multiLevelType w:val="multilevel"/>
    <w:tmpl w:val="581A4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1204933">
    <w:abstractNumId w:val="0"/>
  </w:num>
  <w:num w:numId="2" w16cid:durableId="674264657">
    <w:abstractNumId w:val="1"/>
  </w:num>
  <w:num w:numId="3" w16cid:durableId="1497840392">
    <w:abstractNumId w:val="3"/>
  </w:num>
  <w:num w:numId="4" w16cid:durableId="86927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186"/>
    <w:rsid w:val="002D1845"/>
    <w:rsid w:val="008A2B7A"/>
    <w:rsid w:val="009D3C1F"/>
    <w:rsid w:val="00D40979"/>
    <w:rsid w:val="00DB46B7"/>
    <w:rsid w:val="00FC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44671"/>
  <w15:chartTrackingRefBased/>
  <w15:docId w15:val="{31CBD396-5C59-4F60-ACD1-C3FE0E408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noProof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5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C5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C51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51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51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51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51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51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51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C5186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C5186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C5186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5186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5186"/>
    <w:rPr>
      <w:rFonts w:eastAsiaTheme="majorEastAsia" w:cstheme="majorBidi"/>
      <w:noProof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5186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5186"/>
    <w:rPr>
      <w:rFonts w:eastAsiaTheme="majorEastAsia" w:cstheme="majorBidi"/>
      <w:noProof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5186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5186"/>
    <w:rPr>
      <w:rFonts w:eastAsiaTheme="majorEastAsia" w:cstheme="majorBidi"/>
      <w:noProof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51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C5186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51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5186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51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5186"/>
    <w:rPr>
      <w:i/>
      <w:iCs/>
      <w:noProof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C518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C518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51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5186"/>
    <w:rPr>
      <w:i/>
      <w:iCs/>
      <w:noProof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C518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FC518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C5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comune.condove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1419</Words>
  <Characters>8093</Characters>
  <Application>Microsoft Office Word</Application>
  <DocSecurity>0</DocSecurity>
  <Lines>67</Lines>
  <Paragraphs>18</Paragraphs>
  <ScaleCrop>false</ScaleCrop>
  <Company/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Rubiana</dc:creator>
  <cp:keywords/>
  <dc:description/>
  <cp:lastModifiedBy>Comune Rubiana</cp:lastModifiedBy>
  <cp:revision>1</cp:revision>
  <dcterms:created xsi:type="dcterms:W3CDTF">2026-06-18T09:08:00Z</dcterms:created>
  <dcterms:modified xsi:type="dcterms:W3CDTF">2026-06-18T09:11:00Z</dcterms:modified>
</cp:coreProperties>
</file>